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E0" w:rsidRDefault="00A82AE0" w:rsidP="00A82AE0">
      <w:pPr>
        <w:pStyle w:val="a3"/>
        <w:jc w:val="both"/>
        <w:rPr>
          <w:b/>
          <w:bCs/>
        </w:rPr>
      </w:pPr>
      <w:r w:rsidRPr="003647FA">
        <w:rPr>
          <w:b/>
          <w:bCs/>
        </w:rPr>
        <w:t>Деятельность учителя по формированию УУД при внедрении ФГОС НОО.</w:t>
      </w:r>
    </w:p>
    <w:p w:rsidR="00CE1987" w:rsidRPr="00CE1987" w:rsidRDefault="00CE1987" w:rsidP="00A82AE0">
      <w:pPr>
        <w:pStyle w:val="a3"/>
        <w:jc w:val="both"/>
      </w:pPr>
      <w:r w:rsidRPr="00CE1987">
        <w:rPr>
          <w:bCs/>
        </w:rPr>
        <w:t>Доклад подготовила и прочитала на МО учителей начальных классов 5.11.2014 г. Сергиенко Т.В.</w:t>
      </w:r>
      <w:bookmarkStart w:id="0" w:name="_GoBack"/>
      <w:bookmarkEnd w:id="0"/>
    </w:p>
    <w:p w:rsidR="00A82AE0" w:rsidRPr="003647FA" w:rsidRDefault="00A82AE0" w:rsidP="003647FA">
      <w:pPr>
        <w:pStyle w:val="a3"/>
        <w:ind w:firstLine="708"/>
        <w:jc w:val="both"/>
      </w:pPr>
      <w:r w:rsidRPr="003647FA">
        <w:t>Изменения, происходящие в современной социальной жизни, вызвали необходимость разработки новых подходов к системе обучения и воспитания.</w:t>
      </w:r>
    </w:p>
    <w:p w:rsidR="00A82AE0" w:rsidRPr="003647FA" w:rsidRDefault="00A82AE0" w:rsidP="003647FA">
      <w:pPr>
        <w:pStyle w:val="a3"/>
        <w:ind w:firstLine="708"/>
        <w:jc w:val="both"/>
      </w:pPr>
      <w:r w:rsidRPr="003647FA">
        <w:t>Современные дети сильно изменились по сравнению с тем временем, когда создавалась ранее действующая система образования. Вполне естественно, что возникли определенные проблемы в обучении и воспитании нынешнего молодого поколения. Остановимся на некоторых из них:</w:t>
      </w:r>
    </w:p>
    <w:p w:rsidR="00A82AE0" w:rsidRPr="003647FA" w:rsidRDefault="00A82AE0" w:rsidP="00A82AE0">
      <w:pPr>
        <w:pStyle w:val="a3"/>
        <w:jc w:val="both"/>
      </w:pPr>
      <w:r w:rsidRPr="003647FA">
        <w:t>· происходит постепенное вымывание дошкольных видов деятельности и замещение их занятиями учебного типа. Сюжетно-ролевая игра не занимает в жизни старшего дошкольника ведущего места, что приводит к трудностям развития, произвольности поведения, образного мышления, мотивационной сферы, не обеспечивая формирование психологической готовности к школьному обучению;</w:t>
      </w:r>
    </w:p>
    <w:p w:rsidR="00A82AE0" w:rsidRPr="003647FA" w:rsidRDefault="00A82AE0" w:rsidP="00A82AE0">
      <w:pPr>
        <w:pStyle w:val="a3"/>
        <w:jc w:val="both"/>
      </w:pPr>
      <w:r w:rsidRPr="003647FA">
        <w:t>· тревогу вызывает ориентация взрослых исключительно на умственное развитие ребенка в ущерб духовно-нравственному воспитанию и личностному развитию. Как следствие этого процесса – потеря интереса к учению;</w:t>
      </w:r>
    </w:p>
    <w:p w:rsidR="00A82AE0" w:rsidRPr="003647FA" w:rsidRDefault="00A82AE0" w:rsidP="00A82AE0">
      <w:pPr>
        <w:pStyle w:val="a3"/>
        <w:jc w:val="both"/>
      </w:pPr>
      <w:r w:rsidRPr="003647FA">
        <w:t>· резко выросла информированность детей. Если раньше школа и уроки были источниками получения информации ребенком о мире, человеке, обществе, природе, то сегодня СМИ, Интернет оказываются существенным фактором формирования картины мира у ребенка, причем не всегда положительной;</w:t>
      </w:r>
    </w:p>
    <w:p w:rsidR="00A82AE0" w:rsidRPr="003647FA" w:rsidRDefault="00A82AE0" w:rsidP="00A82AE0">
      <w:pPr>
        <w:pStyle w:val="a3"/>
        <w:jc w:val="both"/>
      </w:pPr>
      <w:r w:rsidRPr="003647FA">
        <w:t xml:space="preserve">· современные дети мало читают, особенно классическую и художественную литературу. Телевидение, фильмы, видео вытесняют литературное чтение. Отсюда и трудности в обучении в школе, связанные с невозможностью смыслового анализа текстов различных жанров; </w:t>
      </w:r>
      <w:proofErr w:type="spellStart"/>
      <w:r w:rsidRPr="003647FA">
        <w:t>несформированностью</w:t>
      </w:r>
      <w:proofErr w:type="spellEnd"/>
      <w:r w:rsidRPr="003647FA">
        <w:t xml:space="preserve"> внутреннего плана действий; трудностью логического мышления и воображения;</w:t>
      </w:r>
    </w:p>
    <w:p w:rsidR="00A82AE0" w:rsidRPr="003647FA" w:rsidRDefault="00A82AE0" w:rsidP="00A82AE0">
      <w:pPr>
        <w:pStyle w:val="a3"/>
        <w:jc w:val="both"/>
      </w:pPr>
      <w:r w:rsidRPr="003647FA">
        <w:t>· для жизнедеятельности современных детей характерна ограниченность общения со сверстниками. Игры, совместная деятельность часто оказываются недоступны для младших школьников в силу закрытости общества, что затрудняет усвоение детьми моральных норм и нравственных принципов;</w:t>
      </w:r>
    </w:p>
    <w:p w:rsidR="00A82AE0" w:rsidRPr="003647FA" w:rsidRDefault="00A82AE0" w:rsidP="00A82AE0">
      <w:pPr>
        <w:pStyle w:val="a3"/>
        <w:jc w:val="both"/>
      </w:pPr>
      <w:r w:rsidRPr="003647FA">
        <w:t> · категория одаренных и способных детей в общеобразовательных школах снижается, а число ребят, не умеющих работать самостоятельно, «интеллектуально пассивных», детей с трудностями в обучении, и просто проблемных детей, увеличивается.</w:t>
      </w:r>
    </w:p>
    <w:p w:rsidR="00A82AE0" w:rsidRPr="003647FA" w:rsidRDefault="00A82AE0" w:rsidP="003647FA">
      <w:pPr>
        <w:pStyle w:val="a3"/>
        <w:ind w:firstLine="708"/>
        <w:jc w:val="both"/>
      </w:pPr>
      <w:r w:rsidRPr="003647FA">
        <w:t>Таким образом, очевидно, что начальное образование требует новых подходов, которые заложены в государственных стандартах второго поколения.</w:t>
      </w:r>
    </w:p>
    <w:p w:rsidR="003647FA" w:rsidRDefault="00A82AE0" w:rsidP="003647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 xml:space="preserve">Самое главное, на мой взгляд, то, что образовательный стандарт нового поколения ставит перед учителем новые цели. Теперь в начальной школе учитель должен научить ребёнка не только читать, писать и считать, но и должен привить две группы новых умений. </w:t>
      </w:r>
    </w:p>
    <w:p w:rsidR="003647FA" w:rsidRDefault="00A82AE0" w:rsidP="003647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lastRenderedPageBreak/>
        <w:t xml:space="preserve">Во-первых, это универсальные учебные действия, составляющие основу умения учиться. </w:t>
      </w:r>
    </w:p>
    <w:p w:rsidR="004421D6" w:rsidRPr="003647FA" w:rsidRDefault="00A82AE0" w:rsidP="003647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sz w:val="24"/>
          <w:szCs w:val="24"/>
        </w:rPr>
        <w:t xml:space="preserve">Во-вторых, формировать у детей мотивацию к обучению. На первый план сегодня выходят образовательные результаты </w:t>
      </w:r>
      <w:proofErr w:type="spellStart"/>
      <w:r w:rsidRPr="003647FA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364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47FA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3647FA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A82AE0" w:rsidRPr="003647FA" w:rsidRDefault="00A82AE0">
      <w:pPr>
        <w:rPr>
          <w:rFonts w:ascii="Times New Roman" w:hAnsi="Times New Roman" w:cs="Times New Roman"/>
          <w:sz w:val="24"/>
          <w:szCs w:val="24"/>
        </w:rPr>
      </w:pPr>
      <w:r w:rsidRPr="003647FA">
        <w:rPr>
          <w:rFonts w:ascii="Times New Roman" w:hAnsi="Times New Roman" w:cs="Times New Roman"/>
          <w:b/>
          <w:sz w:val="24"/>
          <w:szCs w:val="24"/>
        </w:rPr>
        <w:t>Что же такое «универсальные учебные действия»?</w:t>
      </w:r>
      <w:r w:rsidRPr="003647FA">
        <w:rPr>
          <w:rFonts w:ascii="Times New Roman" w:hAnsi="Times New Roman" w:cs="Times New Roman"/>
          <w:sz w:val="24"/>
          <w:szCs w:val="24"/>
        </w:rPr>
        <w:t xml:space="preserve"> В широком значении термин «универсальные учебные действия» означает умение учиться, т.е. способность к саморазвитию и самосовершенствованию путем сознательного и активного присвоения нового социального опыта. В более узком смысле этот термин можно определить как совокупность способов действий учащегося, обеспечивающих его способность к самостоятельному усвоению новых знаний и умений, включая организацию этого процесса.</w:t>
      </w:r>
    </w:p>
    <w:p w:rsidR="00A82AE0" w:rsidRPr="003647FA" w:rsidRDefault="00A82AE0" w:rsidP="00A82AE0">
      <w:pPr>
        <w:pStyle w:val="a3"/>
        <w:jc w:val="both"/>
      </w:pPr>
      <w:r w:rsidRPr="003647FA">
        <w:rPr>
          <w:b/>
          <w:bCs/>
        </w:rPr>
        <w:t>Функции универсальных учебных действий:</w:t>
      </w:r>
    </w:p>
    <w:p w:rsidR="00A82AE0" w:rsidRPr="003647FA" w:rsidRDefault="00A82AE0" w:rsidP="00A82AE0">
      <w:pPr>
        <w:pStyle w:val="a3"/>
        <w:jc w:val="both"/>
      </w:pPr>
      <w:proofErr w:type="gramStart"/>
      <w:r w:rsidRPr="003647FA">
        <w:t>·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  <w:proofErr w:type="gramEnd"/>
    </w:p>
    <w:p w:rsidR="00A82AE0" w:rsidRPr="003647FA" w:rsidRDefault="00A82AE0" w:rsidP="00A82AE0">
      <w:pPr>
        <w:pStyle w:val="a3"/>
        <w:jc w:val="both"/>
      </w:pPr>
      <w:r w:rsidRPr="003647FA">
        <w:t>·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A82AE0" w:rsidRPr="003647FA" w:rsidRDefault="00A82AE0" w:rsidP="003647FA">
      <w:pPr>
        <w:pStyle w:val="a3"/>
        <w:ind w:firstLine="708"/>
        <w:jc w:val="both"/>
      </w:pPr>
      <w:r w:rsidRPr="003647FA">
        <w:t xml:space="preserve">Универсальный характер учебных действий проявляется в том, что они носят </w:t>
      </w:r>
      <w:proofErr w:type="spellStart"/>
      <w:r w:rsidRPr="003647FA">
        <w:t>надпредметный</w:t>
      </w:r>
      <w:proofErr w:type="spellEnd"/>
      <w:r w:rsidRPr="003647FA">
        <w:t xml:space="preserve"> и </w:t>
      </w:r>
      <w:proofErr w:type="spellStart"/>
      <w:r w:rsidRPr="003647FA">
        <w:t>метапредметный</w:t>
      </w:r>
      <w:proofErr w:type="spellEnd"/>
      <w:r w:rsidRPr="003647FA">
        <w:t xml:space="preserve"> характер, обеспечивают целостность общекультурного, личностного и познавательного развития, обеспечивают преемственность всех ступеней образовательного процесса, лежат в основе организации и регуляции любой деятельности учащегося независимо от её специально-предметного содержания.</w:t>
      </w:r>
    </w:p>
    <w:p w:rsidR="00A82AE0" w:rsidRPr="003647FA" w:rsidRDefault="00A82AE0" w:rsidP="00A82AE0">
      <w:pPr>
        <w:pStyle w:val="a3"/>
        <w:jc w:val="both"/>
      </w:pPr>
      <w:r w:rsidRPr="003647FA">
        <w:rPr>
          <w:b/>
          <w:bCs/>
        </w:rPr>
        <w:t>Данные виды УУД формируются также в процессе изучения различных учебных дисциплин.</w:t>
      </w:r>
    </w:p>
    <w:p w:rsidR="00A82AE0" w:rsidRPr="003647FA" w:rsidRDefault="00A82AE0" w:rsidP="003647FA">
      <w:pPr>
        <w:pStyle w:val="a3"/>
        <w:ind w:firstLine="708"/>
        <w:jc w:val="both"/>
      </w:pPr>
      <w:r w:rsidRPr="003647FA">
        <w:t xml:space="preserve">Например, на уроках математики можно использовать схемы-опоры для решения различных видов задач. Такие схемы использует каждый учитель при составлении краткой записи к задачам. Причем в зависимости от условия задачи схема видоизменяется самим учеником. Использование таких схем </w:t>
      </w:r>
      <w:proofErr w:type="gramStart"/>
      <w:r w:rsidRPr="003647FA">
        <w:t>приносит положительные результаты</w:t>
      </w:r>
      <w:proofErr w:type="gramEnd"/>
      <w:r w:rsidRPr="003647FA">
        <w:t>. Также в своей работе можно использовать единый алгоритм решения задач, «круговые» схемы задач, комплекты карточек разрядных чисел. Компле</w:t>
      </w:r>
      <w:proofErr w:type="gramStart"/>
      <w:r w:rsidRPr="003647FA">
        <w:t>кт вкл</w:t>
      </w:r>
      <w:proofErr w:type="gramEnd"/>
      <w:r w:rsidRPr="003647FA">
        <w:t>ючает в себя карточки единиц 1-9, карточки круглых десятков 10-90 и карточки круглых сотен 100-900. Подобные карточки можно использовать и при работе с многозначными числами, а также при счете.</w:t>
      </w:r>
    </w:p>
    <w:p w:rsidR="00A82AE0" w:rsidRPr="003647FA" w:rsidRDefault="00A82AE0" w:rsidP="003647FA">
      <w:pPr>
        <w:pStyle w:val="a3"/>
        <w:ind w:firstLine="708"/>
        <w:jc w:val="both"/>
      </w:pPr>
      <w:r w:rsidRPr="003647FA">
        <w:t>На уроках русского языка широко вводятся разные формы представления учебного содержания, учебных задач (символами, схемами, таблицами, алгоритмами). Используется единая памятка «Пишу грамотно». Кроме этого, пользуется карточки – орфограммы. Ученики быстрее запоминают трудные понятия, формируется алгоритм ответа при комментированном письме.</w:t>
      </w:r>
    </w:p>
    <w:p w:rsidR="00A82AE0" w:rsidRPr="003647FA" w:rsidRDefault="00A82AE0" w:rsidP="003647FA">
      <w:pPr>
        <w:pStyle w:val="a3"/>
        <w:ind w:firstLine="708"/>
        <w:jc w:val="both"/>
      </w:pPr>
      <w:r w:rsidRPr="003647FA">
        <w:lastRenderedPageBreak/>
        <w:t>Все это помогает ребенку включать в процесс запоминания все виды памяти, материализует орфографические понятия, позволяет развивать наблюдательность, формирует умение анализировать, сравнивать, делать выводы.</w:t>
      </w:r>
    </w:p>
    <w:p w:rsidR="00CE1987" w:rsidRDefault="00CE1987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вспомнить о </w:t>
      </w:r>
      <w:r w:rsidRPr="00364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видах УУД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основных видов универсальных учебных действий можно выделить 4 блока. 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Формируются в процессе изучения различных учебных дисциплин.</w:t>
      </w:r>
      <w:r w:rsidRPr="003647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Познавательные УУД 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включают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,  логические действия, а также действия постановки и решения проблем.  К ним относятся: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самостоятельное выделение и формулирование познавательной цели;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поиск и выделение необходимой информации; 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методов информационного поиска, в том числе с помощью компьютерных средств;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структурирование знаний;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осознанное и произвольное построение речевого высказывания в устной и письменной форме;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выбор наиболее эффективных способов решения задач в зависимости от конкретных условий;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рефлексия способов и условий действия, контроль и оценка процесса и результатов деятельности;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смысловое чтение; 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постановка и формулирование проблемы, самостоятельное создание алгоритмов деятельности при решении проблем творческого и поискового характера. 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   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36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  –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организацию учащимися своей учебной деятельности (целеполагание, планирование, прогнозирование, составление плана, контроль, коррекция, оценка, </w:t>
      </w:r>
      <w:proofErr w:type="spell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Подробнее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целеполагание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планирование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составление плана и последовательности действий;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прогнозирование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предвосхищение результата и уровня усвоения; его временных характеристик;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форме сличения способа действия и его результата с заданным эталоном с целью обнаружения отклонений от него;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коррекция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внесение необходимых дополнений и корректив в </w:t>
      </w:r>
      <w:proofErr w:type="gram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 действия в случае расхождения ожидаемого результата действия и его реального продукта;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выделение и осознание учащимся того, что уже усвоено и что еще подлежит усвоению, оценивание качества и уровня усвоения;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саморегуляция</w:t>
      </w:r>
      <w:proofErr w:type="spell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способность к мобилизации сил и энергии; способность к волевому усилию в  преодолении препятствий.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УУД 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обеспечивают социальную компетентность и ориентацию на других людей, умение слушать и вступать в диалог, участвовать в коллективном  обсуждении проблем, интегрироваться в группу сверстников и строить продуктивное сотрудничество </w:t>
      </w:r>
      <w:proofErr w:type="gram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          Поэтому ежедневно необходимы условия, связанные с внедрением сотрудничества в обучение: работа детей по группам, в парах. Учащиеся совместно планируют деятельность, распределяют роли, функции каждого члена группы, формы деятельности, корректируют ошибки.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коммуникативных действий являются:</w:t>
      </w:r>
    </w:p>
    <w:p w:rsidR="003647FA" w:rsidRPr="003647FA" w:rsidRDefault="003647FA" w:rsidP="003647F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планирование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сотрудничества с учителем и сверстниками – определение целей, функций участников, способов взаимодействия;</w:t>
      </w:r>
    </w:p>
    <w:p w:rsidR="003647FA" w:rsidRPr="003647FA" w:rsidRDefault="003647FA" w:rsidP="003647F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постановка вопросов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инициативное сотрудничество в поиске и сборе информации;</w:t>
      </w:r>
    </w:p>
    <w:p w:rsidR="003647FA" w:rsidRPr="003647FA" w:rsidRDefault="003647FA" w:rsidP="003647F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разрешение конфликтов</w:t>
      </w:r>
      <w:proofErr w:type="gram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3647FA" w:rsidRPr="003647FA" w:rsidRDefault="003647FA" w:rsidP="003647F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 поведением партнера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контроль, коррекция, оценка действий партнера;</w:t>
      </w:r>
    </w:p>
    <w:p w:rsidR="003647FA" w:rsidRPr="003647FA" w:rsidRDefault="003647FA" w:rsidP="003647F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умение с достаточной полнотой и точностью выражать </w:t>
      </w:r>
      <w:proofErr w:type="gram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, владение монологической и диалогической формами.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поведения). Применительно к учебной деятельности следует выделить три вида действий:</w:t>
      </w:r>
    </w:p>
    <w:p w:rsidR="003647FA" w:rsidRPr="003647FA" w:rsidRDefault="003647FA" w:rsidP="003647F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самоопределение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личностное, профессиональное, жизненное самоопределение;</w:t>
      </w:r>
    </w:p>
    <w:p w:rsidR="003647FA" w:rsidRPr="003647FA" w:rsidRDefault="003647FA" w:rsidP="003647F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proofErr w:type="spellStart"/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смыслообразование</w:t>
      </w:r>
      <w:proofErr w:type="spell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установление учащимися    связи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3647FA" w:rsidRPr="003647FA" w:rsidRDefault="003647FA" w:rsidP="003647F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3647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нравственно-этическая ориентация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 </w:t>
      </w:r>
    </w:p>
    <w:p w:rsidR="003647FA" w:rsidRPr="003647FA" w:rsidRDefault="003647FA" w:rsidP="003647F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47FA" w:rsidRDefault="003647FA" w:rsidP="003647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647FA" w:rsidRDefault="003647FA" w:rsidP="003647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Как сформировать универсальные учебные действия</w:t>
      </w:r>
      <w:r w:rsidRPr="0036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CE1987" w:rsidRPr="003647FA" w:rsidRDefault="00CE1987" w:rsidP="003647F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7FA" w:rsidRPr="003647FA" w:rsidRDefault="003647FA" w:rsidP="003647F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Учитель обращает внимание на развивающую ценность любого задания, используя специализированные развивающие задания, постановки вопросов.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Учитель отмечает успехи ребенка в сравнении с его прошлыми результатами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Учитель показывает для чего нужно то или иное знание, как оно пригодится в жизни, ненавязчиво транслируя смысл учения детям.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Учитель привлекает детей к открытию новых знаний при усвоении нового материала.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Учитель обучает детей приемам работы в группах, показывает, как можно прийти к единому решению в групповой работе, помогает детям решать учебные конфликты, обучая навыкам конструктивного взаимодействия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Учитель на уроке уделяет большое </w:t>
      </w:r>
      <w:proofErr w:type="gram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proofErr w:type="gram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самопроверке детей, обучая их как можно найти и исправить ошибку, дети по предложенному алгоритму учатся оценивать результаты выполнения задания,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Учитель оценивает не только сам, но и позволяет другим детям участвовать в процессе оценивания, в конце выполнения задания, конце урока </w:t>
      </w:r>
      <w:proofErr w:type="gram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вместе с детьми оценивают</w:t>
      </w:r>
      <w:proofErr w:type="gram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чему дети научились, что получилось, а что нет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Учитель ставит цели урока и работает с детьми в направлении целей – “чтобы чего-то добиться, цель должен знать каждый участник урока”.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 Учитель учит детей тем навыкам, которые им пригодятся в работе с информацией – пересказу, составлению плана, учит пользоваться разными источниками, используемыми для поиска информации.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Учитель обращает внимание на развитие памяти и логических операций мышления, разных аспектов познавательной деятельности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обращает внимание на общие способы действий в той или иной ситуации – и обучает детей применению обобщенных способов действий.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использует проектные формы работы на уроке и внеурочной деятельности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учит ребенка делать нравственный выбор в рамках работы с ценностным материалом и его анализом.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находит способ увлечь детей знаниями.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обучает ребенка умению планировать и прогнозировать свои действия.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включает детей в конструктивную деятельность, коллективные творческие дела, привлекая их к организации мероприятий и поощряя инициативы детей.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всегда дает шанс исправить ошибку, показывает, что ошибка – это нормально – главное – уметь учиться на ошибках.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помогает ребенку найти самого себя, оказывая поддержку, создавая ситуацию успеха. 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учит ребенка ставить цели и искать пути их достижения, а также решения возникающих проблем. 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учит детей составлять план действий, перед тем, как начать что </w:t>
      </w:r>
      <w:proofErr w:type="gram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делать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ненавязчиво транслирует детям позитивные ценности, позволяя им прожить их и на собственном примере убедиться в их важности и значимости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учит разным способам выражения своих мыслей, искусству спора, отстаивания собственного мнения, уважения мнения других. 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организует </w:t>
      </w:r>
      <w:proofErr w:type="spell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в рамках которых дети могли бы прожить и присвоить нужные знания и ценностный ряд. 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учит детей способам эффективного запоминания и организации деятельности.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показывает, как распределять роли и обязанности, работая в команде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активно включает каждого в учебный процесс, а также поощряет учебное сотрудничество между учениками, учениками и учителем.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 ученики вместе решают возникающие учебные проблемы.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строит урок в </w:t>
      </w:r>
      <w:proofErr w:type="spell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парадигме.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 уроке использует интерактивные возможности ИКТ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работу в парах сменного состава, в рамках учебных станций.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дает детям возможность самостоятельно выбирать задания из </w:t>
      </w:r>
      <w:proofErr w:type="gram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47FA" w:rsidRPr="003647FA" w:rsidRDefault="003647FA" w:rsidP="003647FA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учит детей планировать свой досуг.</w:t>
      </w:r>
    </w:p>
    <w:p w:rsidR="003647FA" w:rsidRPr="003647FA" w:rsidRDefault="003647FA" w:rsidP="003647FA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организует конструктивную совместную деятельность.</w:t>
      </w:r>
    </w:p>
    <w:p w:rsidR="003647FA" w:rsidRPr="003647FA" w:rsidRDefault="003647FA" w:rsidP="003647F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 для учителя</w:t>
      </w:r>
    </w:p>
    <w:p w:rsidR="003647FA" w:rsidRPr="003647FA" w:rsidRDefault="003647FA" w:rsidP="003647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формированию и развитию  универсальных учебных действий</w:t>
      </w:r>
    </w:p>
    <w:p w:rsidR="003647FA" w:rsidRPr="003647FA" w:rsidRDefault="003647FA" w:rsidP="003647F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действия должны быть осмысленными. Это </w:t>
      </w:r>
      <w:proofErr w:type="gram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 тому, кто требует действия от других.</w:t>
      </w:r>
    </w:p>
    <w:p w:rsidR="003647FA" w:rsidRPr="003647FA" w:rsidRDefault="003647FA" w:rsidP="003647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внутренней мотивации – это движение вверх.</w:t>
      </w:r>
    </w:p>
    <w:p w:rsidR="003647FA" w:rsidRPr="003647FA" w:rsidRDefault="003647FA" w:rsidP="003647F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которые мы ставим перед ребёнком, должны быть не только понятны, но и внутренне приятны ему, </w:t>
      </w:r>
      <w:proofErr w:type="spell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364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должны быть значимы для него.</w:t>
      </w:r>
    </w:p>
    <w:p w:rsidR="00A82AE0" w:rsidRPr="003647FA" w:rsidRDefault="00A82AE0">
      <w:pPr>
        <w:rPr>
          <w:rFonts w:ascii="Times New Roman" w:hAnsi="Times New Roman" w:cs="Times New Roman"/>
          <w:sz w:val="24"/>
          <w:szCs w:val="24"/>
        </w:rPr>
      </w:pPr>
    </w:p>
    <w:sectPr w:rsidR="00A82AE0" w:rsidRPr="0036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4347"/>
    <w:multiLevelType w:val="multilevel"/>
    <w:tmpl w:val="8534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E0"/>
    <w:rsid w:val="003647FA"/>
    <w:rsid w:val="004421D6"/>
    <w:rsid w:val="00A82AE0"/>
    <w:rsid w:val="00CE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647FA"/>
  </w:style>
  <w:style w:type="character" w:customStyle="1" w:styleId="grame">
    <w:name w:val="grame"/>
    <w:basedOn w:val="a0"/>
    <w:rsid w:val="00364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647FA"/>
  </w:style>
  <w:style w:type="character" w:customStyle="1" w:styleId="grame">
    <w:name w:val="grame"/>
    <w:basedOn w:val="a0"/>
    <w:rsid w:val="0036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E547-478E-4FEB-94AB-4BE20231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2014-10-28T13:56:00Z</dcterms:created>
  <dcterms:modified xsi:type="dcterms:W3CDTF">2014-10-28T14:20:00Z</dcterms:modified>
</cp:coreProperties>
</file>